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5D206" w14:textId="77777777" w:rsidR="00FE67E5" w:rsidRDefault="00FE67E5" w:rsidP="00FE67E5">
      <w:pPr>
        <w:jc w:val="center"/>
      </w:pPr>
      <w:r>
        <w:rPr>
          <w:noProof/>
        </w:rPr>
        <w:drawing>
          <wp:anchor distT="0" distB="0" distL="118909" distR="115740" simplePos="0" relativeHeight="251658240" behindDoc="1" locked="0" layoutInCell="1" allowOverlap="1" wp14:anchorId="7F7E4C6F" wp14:editId="2B473157">
            <wp:simplePos x="0" y="0"/>
            <wp:positionH relativeFrom="column">
              <wp:posOffset>2858135</wp:posOffset>
            </wp:positionH>
            <wp:positionV relativeFrom="paragraph">
              <wp:posOffset>-59055</wp:posOffset>
            </wp:positionV>
            <wp:extent cx="1175051" cy="1181100"/>
            <wp:effectExtent l="0" t="0" r="6350" b="0"/>
            <wp:wrapNone/>
            <wp:docPr id="10" name="Picture 10" descr="Copy%20of%20LYC%2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py%20of%20LYC%20Logo"/>
                    <pic:cNvPicPr>
                      <a:picLocks noChangeAspect="1" noChangeArrowheads="1"/>
                    </pic:cNvPicPr>
                  </pic:nvPicPr>
                  <pic:blipFill>
                    <a:blip r:embed="rId7">
                      <a:duotone>
                        <a:schemeClr val="accent1">
                          <a:shade val="45000"/>
                          <a:satMod val="135000"/>
                        </a:schemeClr>
                        <a:prstClr val="white"/>
                      </a:duotone>
                    </a:blip>
                    <a:srcRect/>
                    <a:stretch>
                      <a:fillRect/>
                    </a:stretch>
                  </pic:blipFill>
                  <pic:spPr bwMode="auto">
                    <a:xfrm>
                      <a:off x="0" y="0"/>
                      <a:ext cx="1175051" cy="1181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A871F99" w14:textId="77777777" w:rsidR="00FE67E5" w:rsidRDefault="00FE67E5"/>
    <w:p w14:paraId="5CD40E3E" w14:textId="77777777" w:rsidR="00FE67E5" w:rsidRDefault="00FE67E5"/>
    <w:p w14:paraId="4E333C4F" w14:textId="77777777" w:rsidR="00FE67E5" w:rsidRDefault="00FE67E5"/>
    <w:p w14:paraId="1E9D9019" w14:textId="77777777" w:rsidR="00FE67E5" w:rsidRDefault="00FE67E5" w:rsidP="005E28EA">
      <w:pPr>
        <w:jc w:val="center"/>
      </w:pPr>
      <w:r>
        <w:rPr>
          <w:noProof/>
        </w:rPr>
        <w:drawing>
          <wp:inline distT="0" distB="0" distL="0" distR="0" wp14:anchorId="653CA98D" wp14:editId="634162FB">
            <wp:extent cx="914400" cy="411480"/>
            <wp:effectExtent l="0" t="0" r="0" b="7620"/>
            <wp:docPr id="1" name="Picture 1" descr="C:\Users\Office\AppData\Local\Microsoft\Windows\Temporary Internet Files\Content.IE5\RUMRC9IK\MC9000478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IE5\RUMRC9IK\MC90004780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411480"/>
                    </a:xfrm>
                    <a:prstGeom prst="rect">
                      <a:avLst/>
                    </a:prstGeom>
                    <a:noFill/>
                    <a:ln>
                      <a:noFill/>
                    </a:ln>
                  </pic:spPr>
                </pic:pic>
              </a:graphicData>
            </a:graphic>
          </wp:inline>
        </w:drawing>
      </w:r>
      <w:r>
        <w:rPr>
          <w:noProof/>
        </w:rPr>
        <w:drawing>
          <wp:inline distT="0" distB="0" distL="0" distR="0" wp14:anchorId="5E7F3270" wp14:editId="50BEEB2C">
            <wp:extent cx="914400" cy="411480"/>
            <wp:effectExtent l="0" t="0" r="0" b="7620"/>
            <wp:docPr id="2" name="Picture 2" descr="C:\Users\Office\AppData\Local\Microsoft\Windows\Temporary Internet Files\Content.IE5\RUMRC9IK\MC9000478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IE5\RUMRC9IK\MC90004780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411480"/>
                    </a:xfrm>
                    <a:prstGeom prst="rect">
                      <a:avLst/>
                    </a:prstGeom>
                    <a:noFill/>
                    <a:ln>
                      <a:noFill/>
                    </a:ln>
                  </pic:spPr>
                </pic:pic>
              </a:graphicData>
            </a:graphic>
          </wp:inline>
        </w:drawing>
      </w:r>
      <w:r>
        <w:rPr>
          <w:noProof/>
        </w:rPr>
        <w:drawing>
          <wp:inline distT="0" distB="0" distL="0" distR="0" wp14:anchorId="4750D3D2" wp14:editId="02DAFB28">
            <wp:extent cx="914400" cy="411480"/>
            <wp:effectExtent l="0" t="0" r="0" b="7620"/>
            <wp:docPr id="3" name="Picture 3" descr="C:\Users\Office\AppData\Local\Microsoft\Windows\Temporary Internet Files\Content.IE5\RUMRC9IK\MC9000478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IE5\RUMRC9IK\MC90004780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411480"/>
                    </a:xfrm>
                    <a:prstGeom prst="rect">
                      <a:avLst/>
                    </a:prstGeom>
                    <a:noFill/>
                    <a:ln>
                      <a:noFill/>
                    </a:ln>
                  </pic:spPr>
                </pic:pic>
              </a:graphicData>
            </a:graphic>
          </wp:inline>
        </w:drawing>
      </w:r>
      <w:r>
        <w:rPr>
          <w:noProof/>
        </w:rPr>
        <w:drawing>
          <wp:inline distT="0" distB="0" distL="0" distR="0" wp14:anchorId="25E1D52C" wp14:editId="63BBAFD5">
            <wp:extent cx="914400" cy="411480"/>
            <wp:effectExtent l="0" t="0" r="0" b="7620"/>
            <wp:docPr id="4" name="Picture 4" descr="C:\Users\Office\AppData\Local\Microsoft\Windows\Temporary Internet Files\Content.IE5\RUMRC9IK\MC9000478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IE5\RUMRC9IK\MC90004780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411480"/>
                    </a:xfrm>
                    <a:prstGeom prst="rect">
                      <a:avLst/>
                    </a:prstGeom>
                    <a:noFill/>
                    <a:ln>
                      <a:noFill/>
                    </a:ln>
                  </pic:spPr>
                </pic:pic>
              </a:graphicData>
            </a:graphic>
          </wp:inline>
        </w:drawing>
      </w:r>
      <w:r>
        <w:rPr>
          <w:noProof/>
        </w:rPr>
        <w:drawing>
          <wp:inline distT="0" distB="0" distL="0" distR="0" wp14:anchorId="32556DB9" wp14:editId="125F28E7">
            <wp:extent cx="914400" cy="411480"/>
            <wp:effectExtent l="0" t="0" r="0" b="7620"/>
            <wp:docPr id="5" name="Picture 5" descr="C:\Users\Office\AppData\Local\Microsoft\Windows\Temporary Internet Files\Content.IE5\RUMRC9IK\MC9000478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IE5\RUMRC9IK\MC90004780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411480"/>
                    </a:xfrm>
                    <a:prstGeom prst="rect">
                      <a:avLst/>
                    </a:prstGeom>
                    <a:noFill/>
                    <a:ln>
                      <a:noFill/>
                    </a:ln>
                  </pic:spPr>
                </pic:pic>
              </a:graphicData>
            </a:graphic>
          </wp:inline>
        </w:drawing>
      </w:r>
      <w:r>
        <w:rPr>
          <w:noProof/>
        </w:rPr>
        <w:drawing>
          <wp:inline distT="0" distB="0" distL="0" distR="0" wp14:anchorId="67B0DF76" wp14:editId="07799EE4">
            <wp:extent cx="914400" cy="411480"/>
            <wp:effectExtent l="0" t="0" r="0" b="7620"/>
            <wp:docPr id="6" name="Picture 6" descr="C:\Users\Office\AppData\Local\Microsoft\Windows\Temporary Internet Files\Content.IE5\RUMRC9IK\MC9000478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IE5\RUMRC9IK\MC90004780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411480"/>
                    </a:xfrm>
                    <a:prstGeom prst="rect">
                      <a:avLst/>
                    </a:prstGeom>
                    <a:noFill/>
                    <a:ln>
                      <a:noFill/>
                    </a:ln>
                  </pic:spPr>
                </pic:pic>
              </a:graphicData>
            </a:graphic>
          </wp:inline>
        </w:drawing>
      </w:r>
      <w:r w:rsidR="00F00689">
        <w:rPr>
          <w:noProof/>
        </w:rPr>
        <w:drawing>
          <wp:inline distT="0" distB="0" distL="0" distR="0" wp14:anchorId="5FD14F51" wp14:editId="7BDCC2FE">
            <wp:extent cx="914400" cy="411480"/>
            <wp:effectExtent l="0" t="0" r="0" b="7620"/>
            <wp:docPr id="19" name="Picture 19" descr="C:\Users\Office\AppData\Local\Microsoft\Windows\Temporary Internet Files\Content.IE5\RUMRC9IK\MC9000478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IE5\RUMRC9IK\MC90004780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411480"/>
                    </a:xfrm>
                    <a:prstGeom prst="rect">
                      <a:avLst/>
                    </a:prstGeom>
                    <a:noFill/>
                    <a:ln>
                      <a:noFill/>
                    </a:ln>
                  </pic:spPr>
                </pic:pic>
              </a:graphicData>
            </a:graphic>
          </wp:inline>
        </w:drawing>
      </w:r>
    </w:p>
    <w:p w14:paraId="1DADCA0E" w14:textId="77777777" w:rsidR="000E4D9E" w:rsidRPr="00475EAC" w:rsidRDefault="000E4D9E" w:rsidP="000E4D9E">
      <w:pPr>
        <w:widowControl w:val="0"/>
        <w:spacing w:after="0"/>
        <w:ind w:firstLine="720"/>
        <w:jc w:val="both"/>
        <w:rPr>
          <w:color w:val="1F497D" w:themeColor="text2"/>
          <w:sz w:val="24"/>
          <w:szCs w:val="24"/>
        </w:rPr>
      </w:pPr>
      <w:r w:rsidRPr="00475EAC">
        <w:rPr>
          <w:color w:val="1F497D" w:themeColor="text2"/>
          <w:sz w:val="24"/>
          <w:szCs w:val="24"/>
        </w:rPr>
        <w:t xml:space="preserve">Lakeland Youth Center (LYC) is a not-for-profit organization created to meet the needs of the youth in our community. Since opening its doors over 50 years ago the LYC has been instrumental in preparing children, academically, socially and physically for life.  Our most recognized programs are the LYC Preschool and our soccer programs.  The preschool is consistently regarded as the best program in our area and our spring and fall soccer programs bring hundreds of participants to the soccer fields each season.  LYC programs impact the lives of over 1200 area youth each year! </w:t>
      </w:r>
    </w:p>
    <w:p w14:paraId="2F2D2CB1" w14:textId="77777777" w:rsidR="000E4D9E" w:rsidRPr="00475EAC" w:rsidRDefault="000E4D9E" w:rsidP="000E4D9E">
      <w:pPr>
        <w:spacing w:after="0"/>
        <w:ind w:firstLine="720"/>
        <w:jc w:val="both"/>
        <w:rPr>
          <w:color w:val="1F497D" w:themeColor="text2"/>
          <w:sz w:val="24"/>
          <w:szCs w:val="24"/>
        </w:rPr>
      </w:pPr>
      <w:r w:rsidRPr="00475EAC">
        <w:rPr>
          <w:color w:val="1F497D" w:themeColor="text2"/>
          <w:sz w:val="24"/>
          <w:szCs w:val="24"/>
        </w:rPr>
        <w:t>Other LYC programs include seasonal craft classes, flag football, basketball, middle school dances</w:t>
      </w:r>
      <w:r w:rsidR="00475EAC" w:rsidRPr="00475EAC">
        <w:rPr>
          <w:color w:val="1F497D" w:themeColor="text2"/>
          <w:sz w:val="24"/>
          <w:szCs w:val="24"/>
        </w:rPr>
        <w:t>, cheerleading</w:t>
      </w:r>
      <w:r w:rsidRPr="00475EAC">
        <w:rPr>
          <w:color w:val="1F497D" w:themeColor="text2"/>
          <w:sz w:val="24"/>
          <w:szCs w:val="24"/>
        </w:rPr>
        <w:t xml:space="preserve"> and community wide family programs such as Holiday Magic, Breakfast with Santa, Fall Carnival and the Daddy Daughter Dance! LYC strives to help develop the lives of our youth by giving them the resources and knowledge to not only enhance their future, but our communities as well. </w:t>
      </w:r>
    </w:p>
    <w:p w14:paraId="73183F37" w14:textId="57592413" w:rsidR="007236EB" w:rsidRPr="00475EAC" w:rsidRDefault="00BB11C7" w:rsidP="000E4D9E">
      <w:pPr>
        <w:spacing w:after="0"/>
        <w:ind w:firstLine="720"/>
        <w:jc w:val="both"/>
        <w:rPr>
          <w:color w:val="1F497D" w:themeColor="text2"/>
          <w:sz w:val="24"/>
          <w:szCs w:val="24"/>
        </w:rPr>
      </w:pPr>
      <w:r w:rsidRPr="00475EAC">
        <w:rPr>
          <w:color w:val="1F497D" w:themeColor="text2"/>
          <w:sz w:val="24"/>
          <w:szCs w:val="24"/>
        </w:rPr>
        <w:t>In a</w:t>
      </w:r>
      <w:r w:rsidR="000E4D9E" w:rsidRPr="00475EAC">
        <w:rPr>
          <w:color w:val="1F497D" w:themeColor="text2"/>
          <w:sz w:val="24"/>
          <w:szCs w:val="24"/>
        </w:rPr>
        <w:t xml:space="preserve"> constant effort to support our ever evolving young adults, the LYC would like to offer a $1000 college scholarship to</w:t>
      </w:r>
      <w:r w:rsidR="007236EB" w:rsidRPr="00475EAC">
        <w:rPr>
          <w:color w:val="1F497D" w:themeColor="text2"/>
          <w:sz w:val="24"/>
          <w:szCs w:val="24"/>
        </w:rPr>
        <w:t xml:space="preserve"> a </w:t>
      </w:r>
      <w:r w:rsidR="00475EAC" w:rsidRPr="00475EAC">
        <w:rPr>
          <w:color w:val="1F497D" w:themeColor="text2"/>
          <w:sz w:val="24"/>
          <w:szCs w:val="24"/>
        </w:rPr>
        <w:t>Wawasee male and female senior</w:t>
      </w:r>
      <w:r w:rsidR="007236EB" w:rsidRPr="00475EAC">
        <w:rPr>
          <w:color w:val="1F497D" w:themeColor="text2"/>
          <w:sz w:val="24"/>
          <w:szCs w:val="24"/>
        </w:rPr>
        <w:t xml:space="preserve"> </w:t>
      </w:r>
      <w:r w:rsidR="009A3D8F">
        <w:rPr>
          <w:color w:val="1F497D" w:themeColor="text2"/>
          <w:sz w:val="24"/>
          <w:szCs w:val="24"/>
        </w:rPr>
        <w:t>graduating in 2020</w:t>
      </w:r>
      <w:r w:rsidR="000E4D9E" w:rsidRPr="00475EAC">
        <w:rPr>
          <w:color w:val="1F497D" w:themeColor="text2"/>
          <w:sz w:val="24"/>
          <w:szCs w:val="24"/>
        </w:rPr>
        <w:t xml:space="preserve">.  </w:t>
      </w:r>
      <w:r w:rsidR="007236EB" w:rsidRPr="00475EAC">
        <w:rPr>
          <w:color w:val="1F497D" w:themeColor="text2"/>
          <w:sz w:val="24"/>
          <w:szCs w:val="24"/>
        </w:rPr>
        <w:t>Applicants are required to use the Wawasee Scholarship application</w:t>
      </w:r>
      <w:r w:rsidR="00475EAC" w:rsidRPr="00475EAC">
        <w:rPr>
          <w:color w:val="1F497D" w:themeColor="text2"/>
          <w:sz w:val="24"/>
          <w:szCs w:val="24"/>
        </w:rPr>
        <w:t xml:space="preserve"> </w:t>
      </w:r>
      <w:r w:rsidR="007236EB" w:rsidRPr="00475EAC">
        <w:rPr>
          <w:color w:val="1F497D" w:themeColor="text2"/>
          <w:sz w:val="24"/>
          <w:szCs w:val="24"/>
        </w:rPr>
        <w:t>and have i</w:t>
      </w:r>
      <w:r w:rsidR="00842478">
        <w:rPr>
          <w:color w:val="1F497D" w:themeColor="text2"/>
          <w:sz w:val="24"/>
          <w:szCs w:val="24"/>
        </w:rPr>
        <w:t xml:space="preserve">t submitted to the LYC by </w:t>
      </w:r>
      <w:r w:rsidR="009A3D8F">
        <w:rPr>
          <w:color w:val="1F497D" w:themeColor="text2"/>
          <w:sz w:val="24"/>
          <w:szCs w:val="24"/>
        </w:rPr>
        <w:t>May 1, 2019</w:t>
      </w:r>
      <w:r w:rsidR="007236EB" w:rsidRPr="00475EAC">
        <w:rPr>
          <w:color w:val="1F497D" w:themeColor="text2"/>
          <w:sz w:val="24"/>
          <w:szCs w:val="24"/>
        </w:rPr>
        <w:t>.</w:t>
      </w:r>
      <w:r w:rsidR="00475EAC">
        <w:rPr>
          <w:color w:val="1F497D" w:themeColor="text2"/>
          <w:sz w:val="26"/>
          <w:szCs w:val="26"/>
        </w:rPr>
        <w:t xml:space="preserve"> </w:t>
      </w:r>
      <w:hyperlink r:id="rId9" w:history="1">
        <w:r w:rsidR="00475EAC" w:rsidRPr="00A827D2">
          <w:rPr>
            <w:rStyle w:val="Hyperlink"/>
            <w:sz w:val="20"/>
            <w:szCs w:val="20"/>
          </w:rPr>
          <w:t>http://www.wawasee.k12.in.us/education/components/docmgr/default.php?sectiondetailid=9118&amp;fileitem=4476&amp;catfilter=ALL</w:t>
        </w:r>
      </w:hyperlink>
      <w:r w:rsidR="007236EB" w:rsidRPr="007236EB">
        <w:rPr>
          <w:color w:val="1F497D" w:themeColor="text2"/>
          <w:sz w:val="26"/>
          <w:szCs w:val="26"/>
        </w:rPr>
        <w:t xml:space="preserve"> </w:t>
      </w:r>
      <w:r w:rsidR="000E4D9E" w:rsidRPr="00475EAC">
        <w:rPr>
          <w:color w:val="1F497D" w:themeColor="text2"/>
          <w:sz w:val="24"/>
          <w:szCs w:val="24"/>
        </w:rPr>
        <w:t>Once chosen, these recipients w</w:t>
      </w:r>
      <w:r w:rsidR="00935C53">
        <w:rPr>
          <w:color w:val="1F497D" w:themeColor="text2"/>
          <w:sz w:val="24"/>
          <w:szCs w:val="24"/>
        </w:rPr>
        <w:t>ould be required to volunteer 35</w:t>
      </w:r>
      <w:r w:rsidR="000E4D9E" w:rsidRPr="00475EAC">
        <w:rPr>
          <w:color w:val="1F497D" w:themeColor="text2"/>
          <w:sz w:val="24"/>
          <w:szCs w:val="24"/>
        </w:rPr>
        <w:t xml:space="preserve"> hours of their time with the Lake</w:t>
      </w:r>
      <w:r w:rsidR="00AA03F6">
        <w:rPr>
          <w:color w:val="1F497D" w:themeColor="text2"/>
          <w:sz w:val="24"/>
          <w:szCs w:val="24"/>
        </w:rPr>
        <w:t xml:space="preserve">land Youth Center from </w:t>
      </w:r>
      <w:r w:rsidR="009A3D8F">
        <w:rPr>
          <w:color w:val="1F497D" w:themeColor="text2"/>
          <w:sz w:val="24"/>
          <w:szCs w:val="24"/>
        </w:rPr>
        <w:t>June 1</w:t>
      </w:r>
      <w:r w:rsidR="009A3D8F" w:rsidRPr="009A3D8F">
        <w:rPr>
          <w:color w:val="1F497D" w:themeColor="text2"/>
          <w:sz w:val="24"/>
          <w:szCs w:val="24"/>
          <w:vertAlign w:val="superscript"/>
        </w:rPr>
        <w:t>st</w:t>
      </w:r>
      <w:r w:rsidR="009A3D8F">
        <w:rPr>
          <w:color w:val="1F497D" w:themeColor="text2"/>
          <w:sz w:val="24"/>
          <w:szCs w:val="24"/>
        </w:rPr>
        <w:t>, 2019</w:t>
      </w:r>
      <w:r w:rsidRPr="00475EAC">
        <w:rPr>
          <w:color w:val="1F497D" w:themeColor="text2"/>
          <w:sz w:val="24"/>
          <w:szCs w:val="24"/>
        </w:rPr>
        <w:t xml:space="preserve"> </w:t>
      </w:r>
      <w:r w:rsidR="000E4D9E" w:rsidRPr="00475EAC">
        <w:rPr>
          <w:color w:val="1F497D" w:themeColor="text2"/>
          <w:sz w:val="24"/>
          <w:szCs w:val="24"/>
        </w:rPr>
        <w:t>-</w:t>
      </w:r>
      <w:r w:rsidR="009A3D8F">
        <w:rPr>
          <w:color w:val="1F497D" w:themeColor="text2"/>
          <w:sz w:val="24"/>
          <w:szCs w:val="24"/>
        </w:rPr>
        <w:t xml:space="preserve"> April 30, 2020</w:t>
      </w:r>
      <w:bookmarkStart w:id="0" w:name="_GoBack"/>
      <w:bookmarkEnd w:id="0"/>
      <w:r w:rsidRPr="00475EAC">
        <w:rPr>
          <w:color w:val="1F497D" w:themeColor="text2"/>
          <w:sz w:val="24"/>
          <w:szCs w:val="24"/>
        </w:rPr>
        <w:t xml:space="preserve"> to be eligible for the scholarship presented at the end of the school year. Potential volunteer time includes, but is not limited to the above stated programs</w:t>
      </w:r>
      <w:r w:rsidR="007236EB" w:rsidRPr="00475EAC">
        <w:rPr>
          <w:color w:val="1F497D" w:themeColor="text2"/>
          <w:sz w:val="24"/>
          <w:szCs w:val="24"/>
        </w:rPr>
        <w:t xml:space="preserve"> and will be arranged with the Executive Director</w:t>
      </w:r>
      <w:r w:rsidRPr="00475EAC">
        <w:rPr>
          <w:color w:val="1F497D" w:themeColor="text2"/>
          <w:sz w:val="24"/>
          <w:szCs w:val="24"/>
        </w:rPr>
        <w:t>.</w:t>
      </w:r>
    </w:p>
    <w:p w14:paraId="043E14AC" w14:textId="77777777" w:rsidR="007236EB" w:rsidRPr="00475EAC" w:rsidRDefault="007236EB" w:rsidP="007236EB">
      <w:pPr>
        <w:spacing w:after="0"/>
        <w:ind w:firstLine="720"/>
        <w:jc w:val="both"/>
        <w:rPr>
          <w:color w:val="1F497D" w:themeColor="text2"/>
          <w:sz w:val="24"/>
          <w:szCs w:val="24"/>
        </w:rPr>
      </w:pPr>
      <w:r w:rsidRPr="00475EAC">
        <w:rPr>
          <w:color w:val="1F497D" w:themeColor="text2"/>
          <w:sz w:val="24"/>
          <w:szCs w:val="24"/>
        </w:rPr>
        <w:t>Applications can be submitted by:</w:t>
      </w:r>
    </w:p>
    <w:p w14:paraId="5CABCF58" w14:textId="77777777" w:rsidR="007236EB" w:rsidRPr="00475EAC" w:rsidRDefault="007236EB" w:rsidP="007236EB">
      <w:pPr>
        <w:pStyle w:val="ListParagraph"/>
        <w:numPr>
          <w:ilvl w:val="0"/>
          <w:numId w:val="1"/>
        </w:numPr>
        <w:spacing w:after="0"/>
        <w:jc w:val="both"/>
        <w:rPr>
          <w:color w:val="1F497D" w:themeColor="text2"/>
          <w:sz w:val="24"/>
          <w:szCs w:val="24"/>
        </w:rPr>
      </w:pPr>
      <w:r w:rsidRPr="00475EAC">
        <w:rPr>
          <w:color w:val="1F497D" w:themeColor="text2"/>
          <w:sz w:val="24"/>
          <w:szCs w:val="24"/>
        </w:rPr>
        <w:t>Mail (PO Box 201, Syracuse)</w:t>
      </w:r>
    </w:p>
    <w:p w14:paraId="463E3A09" w14:textId="77777777" w:rsidR="007236EB" w:rsidRPr="00475EAC" w:rsidRDefault="007236EB" w:rsidP="007236EB">
      <w:pPr>
        <w:pStyle w:val="ListParagraph"/>
        <w:numPr>
          <w:ilvl w:val="0"/>
          <w:numId w:val="1"/>
        </w:numPr>
        <w:spacing w:after="0"/>
        <w:jc w:val="both"/>
        <w:rPr>
          <w:color w:val="1F497D" w:themeColor="text2"/>
          <w:sz w:val="24"/>
          <w:szCs w:val="24"/>
        </w:rPr>
      </w:pPr>
      <w:r w:rsidRPr="00475EAC">
        <w:rPr>
          <w:color w:val="1F497D" w:themeColor="text2"/>
          <w:sz w:val="24"/>
          <w:szCs w:val="24"/>
        </w:rPr>
        <w:t>Email (lakelandyouthcenter@gmail.com)</w:t>
      </w:r>
    </w:p>
    <w:p w14:paraId="5C4547A8" w14:textId="77777777" w:rsidR="007236EB" w:rsidRPr="00475EAC" w:rsidRDefault="007236EB" w:rsidP="007236EB">
      <w:pPr>
        <w:pStyle w:val="ListParagraph"/>
        <w:numPr>
          <w:ilvl w:val="0"/>
          <w:numId w:val="1"/>
        </w:numPr>
        <w:spacing w:after="0"/>
        <w:jc w:val="both"/>
        <w:rPr>
          <w:color w:val="1F497D" w:themeColor="text2"/>
          <w:sz w:val="24"/>
          <w:szCs w:val="24"/>
        </w:rPr>
      </w:pPr>
      <w:r w:rsidRPr="00475EAC">
        <w:rPr>
          <w:color w:val="1F497D" w:themeColor="text2"/>
          <w:sz w:val="24"/>
          <w:szCs w:val="24"/>
        </w:rPr>
        <w:t>LYC drop box (101 W Chicago St, Syracuse)</w:t>
      </w:r>
    </w:p>
    <w:p w14:paraId="68DAD072" w14:textId="77777777" w:rsidR="00633ED3" w:rsidRDefault="007236EB" w:rsidP="00475EAC">
      <w:pPr>
        <w:spacing w:after="0"/>
        <w:ind w:firstLine="720"/>
        <w:jc w:val="both"/>
        <w:rPr>
          <w:color w:val="1F497D" w:themeColor="text2"/>
        </w:rPr>
      </w:pPr>
      <w:r w:rsidRPr="00475EAC">
        <w:rPr>
          <w:color w:val="1F497D" w:themeColor="text2"/>
          <w:sz w:val="24"/>
          <w:szCs w:val="24"/>
        </w:rPr>
        <w:t>Please feel free to contact us with any questions or concerns</w:t>
      </w:r>
      <w:r w:rsidRPr="007236EB">
        <w:rPr>
          <w:color w:val="1F497D" w:themeColor="text2"/>
          <w:sz w:val="26"/>
          <w:szCs w:val="26"/>
        </w:rPr>
        <w:t>.</w:t>
      </w:r>
      <w:r w:rsidRPr="007236EB">
        <w:rPr>
          <w:color w:val="1F497D" w:themeColor="text2"/>
        </w:rPr>
        <w:t xml:space="preserve"> </w:t>
      </w:r>
    </w:p>
    <w:p w14:paraId="2D7B8C24" w14:textId="77777777" w:rsidR="00475EAC" w:rsidRDefault="00475EAC" w:rsidP="00475EAC">
      <w:pPr>
        <w:spacing w:after="0"/>
        <w:ind w:firstLine="720"/>
        <w:jc w:val="both"/>
        <w:rPr>
          <w:color w:val="1F497D" w:themeColor="text2"/>
        </w:rPr>
      </w:pPr>
    </w:p>
    <w:p w14:paraId="77BC1C0A" w14:textId="77777777" w:rsidR="00AA03F6" w:rsidRDefault="00AA03F6" w:rsidP="00AA03F6">
      <w:pPr>
        <w:spacing w:after="0"/>
        <w:ind w:firstLine="720"/>
        <w:jc w:val="both"/>
        <w:rPr>
          <w:color w:val="1F497D" w:themeColor="text2"/>
        </w:rPr>
      </w:pPr>
    </w:p>
    <w:p w14:paraId="068C991B" w14:textId="77777777" w:rsidR="00475EAC" w:rsidRDefault="00475EAC" w:rsidP="00475EAC">
      <w:pPr>
        <w:spacing w:after="0"/>
        <w:ind w:firstLine="720"/>
        <w:jc w:val="both"/>
      </w:pPr>
    </w:p>
    <w:p w14:paraId="5ADA62D2" w14:textId="77777777" w:rsidR="00FE67E5" w:rsidRDefault="00FE67E5" w:rsidP="00FE67E5">
      <w:pPr>
        <w:jc w:val="center"/>
      </w:pPr>
      <w:r>
        <w:rPr>
          <w:noProof/>
        </w:rPr>
        <w:drawing>
          <wp:inline distT="0" distB="0" distL="0" distR="0" wp14:anchorId="5F31920B" wp14:editId="0BBC8EEF">
            <wp:extent cx="914400" cy="411480"/>
            <wp:effectExtent l="0" t="0" r="0" b="7620"/>
            <wp:docPr id="11" name="Picture 11" descr="C:\Users\Office\AppData\Local\Microsoft\Windows\Temporary Internet Files\Content.IE5\RUMRC9IK\MC9000478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IE5\RUMRC9IK\MC90004780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411480"/>
                    </a:xfrm>
                    <a:prstGeom prst="rect">
                      <a:avLst/>
                    </a:prstGeom>
                    <a:noFill/>
                    <a:ln>
                      <a:noFill/>
                    </a:ln>
                  </pic:spPr>
                </pic:pic>
              </a:graphicData>
            </a:graphic>
          </wp:inline>
        </w:drawing>
      </w:r>
      <w:r>
        <w:rPr>
          <w:noProof/>
        </w:rPr>
        <w:drawing>
          <wp:inline distT="0" distB="0" distL="0" distR="0" wp14:anchorId="5BC41F9E" wp14:editId="0DFDE477">
            <wp:extent cx="914400" cy="411480"/>
            <wp:effectExtent l="0" t="0" r="0" b="7620"/>
            <wp:docPr id="12" name="Picture 12" descr="C:\Users\Office\AppData\Local\Microsoft\Windows\Temporary Internet Files\Content.IE5\RUMRC9IK\MC9000478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IE5\RUMRC9IK\MC90004780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411480"/>
                    </a:xfrm>
                    <a:prstGeom prst="rect">
                      <a:avLst/>
                    </a:prstGeom>
                    <a:noFill/>
                    <a:ln>
                      <a:noFill/>
                    </a:ln>
                  </pic:spPr>
                </pic:pic>
              </a:graphicData>
            </a:graphic>
          </wp:inline>
        </w:drawing>
      </w:r>
      <w:r>
        <w:rPr>
          <w:noProof/>
        </w:rPr>
        <w:drawing>
          <wp:inline distT="0" distB="0" distL="0" distR="0" wp14:anchorId="60326A91" wp14:editId="092F2581">
            <wp:extent cx="914400" cy="411480"/>
            <wp:effectExtent l="0" t="0" r="0" b="7620"/>
            <wp:docPr id="13" name="Picture 13" descr="C:\Users\Office\AppData\Local\Microsoft\Windows\Temporary Internet Files\Content.IE5\RUMRC9IK\MC9000478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IE5\RUMRC9IK\MC90004780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411480"/>
                    </a:xfrm>
                    <a:prstGeom prst="rect">
                      <a:avLst/>
                    </a:prstGeom>
                    <a:noFill/>
                    <a:ln>
                      <a:noFill/>
                    </a:ln>
                  </pic:spPr>
                </pic:pic>
              </a:graphicData>
            </a:graphic>
          </wp:inline>
        </w:drawing>
      </w:r>
      <w:r>
        <w:rPr>
          <w:noProof/>
        </w:rPr>
        <w:drawing>
          <wp:inline distT="0" distB="0" distL="0" distR="0" wp14:anchorId="70BE7DC2" wp14:editId="56EB68A5">
            <wp:extent cx="914400" cy="411480"/>
            <wp:effectExtent l="0" t="0" r="0" b="7620"/>
            <wp:docPr id="14" name="Picture 14" descr="C:\Users\Office\AppData\Local\Microsoft\Windows\Temporary Internet Files\Content.IE5\RUMRC9IK\MC9000478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IE5\RUMRC9IK\MC90004780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411480"/>
                    </a:xfrm>
                    <a:prstGeom prst="rect">
                      <a:avLst/>
                    </a:prstGeom>
                    <a:noFill/>
                    <a:ln>
                      <a:noFill/>
                    </a:ln>
                  </pic:spPr>
                </pic:pic>
              </a:graphicData>
            </a:graphic>
          </wp:inline>
        </w:drawing>
      </w:r>
      <w:r>
        <w:rPr>
          <w:noProof/>
        </w:rPr>
        <w:drawing>
          <wp:inline distT="0" distB="0" distL="0" distR="0" wp14:anchorId="201A74CF" wp14:editId="31FFEE22">
            <wp:extent cx="914400" cy="411480"/>
            <wp:effectExtent l="0" t="0" r="0" b="7620"/>
            <wp:docPr id="15" name="Picture 15" descr="C:\Users\Office\AppData\Local\Microsoft\Windows\Temporary Internet Files\Content.IE5\RUMRC9IK\MC9000478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IE5\RUMRC9IK\MC90004780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411480"/>
                    </a:xfrm>
                    <a:prstGeom prst="rect">
                      <a:avLst/>
                    </a:prstGeom>
                    <a:noFill/>
                    <a:ln>
                      <a:noFill/>
                    </a:ln>
                  </pic:spPr>
                </pic:pic>
              </a:graphicData>
            </a:graphic>
          </wp:inline>
        </w:drawing>
      </w:r>
      <w:r>
        <w:rPr>
          <w:noProof/>
        </w:rPr>
        <w:drawing>
          <wp:inline distT="0" distB="0" distL="0" distR="0" wp14:anchorId="425F6C63" wp14:editId="61CDEA3B">
            <wp:extent cx="914400" cy="411480"/>
            <wp:effectExtent l="0" t="0" r="0" b="7620"/>
            <wp:docPr id="16" name="Picture 16" descr="C:\Users\Office\AppData\Local\Microsoft\Windows\Temporary Internet Files\Content.IE5\RUMRC9IK\MC9000478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IE5\RUMRC9IK\MC90004780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411480"/>
                    </a:xfrm>
                    <a:prstGeom prst="rect">
                      <a:avLst/>
                    </a:prstGeom>
                    <a:noFill/>
                    <a:ln>
                      <a:noFill/>
                    </a:ln>
                  </pic:spPr>
                </pic:pic>
              </a:graphicData>
            </a:graphic>
          </wp:inline>
        </w:drawing>
      </w:r>
      <w:r>
        <w:rPr>
          <w:noProof/>
        </w:rPr>
        <w:drawing>
          <wp:inline distT="0" distB="0" distL="0" distR="0" wp14:anchorId="339FB23A" wp14:editId="108517EA">
            <wp:extent cx="914400" cy="411480"/>
            <wp:effectExtent l="0" t="0" r="0" b="7620"/>
            <wp:docPr id="17" name="Picture 17" descr="C:\Users\Office\AppData\Local\Microsoft\Windows\Temporary Internet Files\Content.IE5\RUMRC9IK\MC9000478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IE5\RUMRC9IK\MC90004780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411480"/>
                    </a:xfrm>
                    <a:prstGeom prst="rect">
                      <a:avLst/>
                    </a:prstGeom>
                    <a:noFill/>
                    <a:ln>
                      <a:noFill/>
                    </a:ln>
                  </pic:spPr>
                </pic:pic>
              </a:graphicData>
            </a:graphic>
          </wp:inline>
        </w:drawing>
      </w:r>
    </w:p>
    <w:p w14:paraId="070DED1B" w14:textId="77777777" w:rsidR="00FE67E5" w:rsidRPr="00FE67E5" w:rsidRDefault="00FE67E5" w:rsidP="00FE67E5">
      <w:pPr>
        <w:spacing w:after="0" w:line="240" w:lineRule="auto"/>
        <w:jc w:val="center"/>
        <w:rPr>
          <w:rFonts w:ascii="Kristen ITC" w:hAnsi="Kristen ITC"/>
        </w:rPr>
      </w:pPr>
      <w:r w:rsidRPr="00FE67E5">
        <w:rPr>
          <w:rFonts w:ascii="Kristen ITC" w:hAnsi="Kristen ITC"/>
        </w:rPr>
        <w:t>Lakeland Youth Center</w:t>
      </w:r>
    </w:p>
    <w:p w14:paraId="3C4DDDFB" w14:textId="77777777" w:rsidR="00FE67E5" w:rsidRPr="00FE67E5" w:rsidRDefault="00FE67E5" w:rsidP="00FE67E5">
      <w:pPr>
        <w:spacing w:after="0" w:line="240" w:lineRule="auto"/>
        <w:jc w:val="center"/>
        <w:rPr>
          <w:rFonts w:ascii="Kristen ITC" w:hAnsi="Kristen ITC"/>
        </w:rPr>
      </w:pPr>
      <w:r w:rsidRPr="00FE67E5">
        <w:rPr>
          <w:rFonts w:ascii="Kristen ITC" w:hAnsi="Kristen ITC"/>
        </w:rPr>
        <w:t>PO Box 201</w:t>
      </w:r>
    </w:p>
    <w:p w14:paraId="1249B05E" w14:textId="77777777" w:rsidR="00473A39" w:rsidRDefault="00FE67E5" w:rsidP="00FE67E5">
      <w:pPr>
        <w:spacing w:after="0" w:line="240" w:lineRule="auto"/>
        <w:jc w:val="center"/>
        <w:rPr>
          <w:rFonts w:ascii="Kristen ITC" w:hAnsi="Kristen ITC"/>
        </w:rPr>
      </w:pPr>
      <w:r w:rsidRPr="00FE67E5">
        <w:rPr>
          <w:rFonts w:ascii="Kristen ITC" w:hAnsi="Kristen ITC"/>
        </w:rPr>
        <w:t>Syracuse, IN 46567</w:t>
      </w:r>
      <w:r w:rsidR="007236EB">
        <w:rPr>
          <w:rFonts w:ascii="Kristen ITC" w:hAnsi="Kristen ITC"/>
        </w:rPr>
        <w:br/>
        <w:t>574.457.3055</w:t>
      </w:r>
      <w:r w:rsidR="007236EB">
        <w:rPr>
          <w:rFonts w:ascii="Kristen ITC" w:hAnsi="Kristen ITC"/>
        </w:rPr>
        <w:br/>
      </w:r>
      <w:hyperlink r:id="rId10" w:history="1">
        <w:r w:rsidR="007236EB" w:rsidRPr="00A827D2">
          <w:rPr>
            <w:rStyle w:val="Hyperlink"/>
            <w:rFonts w:ascii="Kristen ITC" w:hAnsi="Kristen ITC"/>
          </w:rPr>
          <w:t>Lakelandyouthcenter@gmail.com</w:t>
        </w:r>
      </w:hyperlink>
    </w:p>
    <w:p w14:paraId="2FFFB2E2" w14:textId="77777777" w:rsidR="007236EB" w:rsidRPr="00FE67E5" w:rsidRDefault="007236EB" w:rsidP="00FE67E5">
      <w:pPr>
        <w:spacing w:after="0" w:line="240" w:lineRule="auto"/>
        <w:jc w:val="center"/>
        <w:rPr>
          <w:rFonts w:ascii="Kristen ITC" w:hAnsi="Kristen ITC"/>
        </w:rPr>
      </w:pPr>
      <w:r>
        <w:rPr>
          <w:rFonts w:ascii="Kristen ITC" w:hAnsi="Kristen ITC"/>
        </w:rPr>
        <w:t>www.lakelandyouthcenter.com</w:t>
      </w:r>
    </w:p>
    <w:sectPr w:rsidR="007236EB" w:rsidRPr="00FE67E5" w:rsidSect="00DE40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altName w:val="Calibri"/>
    <w:panose1 w:val="020B060402020202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34901"/>
    <w:multiLevelType w:val="hybridMultilevel"/>
    <w:tmpl w:val="DA14E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7E5"/>
    <w:rsid w:val="00014809"/>
    <w:rsid w:val="000E4D9E"/>
    <w:rsid w:val="001F5D44"/>
    <w:rsid w:val="002C24EB"/>
    <w:rsid w:val="002F48D3"/>
    <w:rsid w:val="003E513A"/>
    <w:rsid w:val="00420B5D"/>
    <w:rsid w:val="00473A39"/>
    <w:rsid w:val="00475EAC"/>
    <w:rsid w:val="004B1D8D"/>
    <w:rsid w:val="0052319B"/>
    <w:rsid w:val="0057115E"/>
    <w:rsid w:val="00576D3D"/>
    <w:rsid w:val="00591BA6"/>
    <w:rsid w:val="005E28EA"/>
    <w:rsid w:val="00633ED3"/>
    <w:rsid w:val="00636B12"/>
    <w:rsid w:val="007236EB"/>
    <w:rsid w:val="00760E2D"/>
    <w:rsid w:val="00842478"/>
    <w:rsid w:val="008751E5"/>
    <w:rsid w:val="00935C53"/>
    <w:rsid w:val="00952380"/>
    <w:rsid w:val="009A3D8F"/>
    <w:rsid w:val="009C5446"/>
    <w:rsid w:val="00A21CFD"/>
    <w:rsid w:val="00A32B25"/>
    <w:rsid w:val="00A85246"/>
    <w:rsid w:val="00AA03F6"/>
    <w:rsid w:val="00AA10C8"/>
    <w:rsid w:val="00AC0CB4"/>
    <w:rsid w:val="00AF1866"/>
    <w:rsid w:val="00BB11C7"/>
    <w:rsid w:val="00DE409A"/>
    <w:rsid w:val="00DF5FE4"/>
    <w:rsid w:val="00E607FB"/>
    <w:rsid w:val="00ED3249"/>
    <w:rsid w:val="00EE502C"/>
    <w:rsid w:val="00F00689"/>
    <w:rsid w:val="00F73129"/>
    <w:rsid w:val="00FE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0920"/>
  <w15:docId w15:val="{5DE48052-69CC-4B25-BAA1-C89B2149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7E5"/>
    <w:rPr>
      <w:rFonts w:ascii="Tahoma" w:hAnsi="Tahoma" w:cs="Tahoma"/>
      <w:sz w:val="16"/>
      <w:szCs w:val="16"/>
    </w:rPr>
  </w:style>
  <w:style w:type="character" w:styleId="PlaceholderText">
    <w:name w:val="Placeholder Text"/>
    <w:basedOn w:val="DefaultParagraphFont"/>
    <w:uiPriority w:val="99"/>
    <w:semiHidden/>
    <w:rsid w:val="00952380"/>
    <w:rPr>
      <w:color w:val="808080"/>
    </w:rPr>
  </w:style>
  <w:style w:type="character" w:styleId="Hyperlink">
    <w:name w:val="Hyperlink"/>
    <w:basedOn w:val="DefaultParagraphFont"/>
    <w:uiPriority w:val="99"/>
    <w:unhideWhenUsed/>
    <w:rsid w:val="007236EB"/>
    <w:rPr>
      <w:color w:val="0000FF" w:themeColor="hyperlink"/>
      <w:u w:val="single"/>
    </w:rPr>
  </w:style>
  <w:style w:type="paragraph" w:styleId="ListParagraph">
    <w:name w:val="List Paragraph"/>
    <w:basedOn w:val="Normal"/>
    <w:uiPriority w:val="34"/>
    <w:qFormat/>
    <w:rsid w:val="00723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34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akelandyouthcenter@gmail.com" TargetMode="External"/><Relationship Id="rId4" Type="http://schemas.openxmlformats.org/officeDocument/2006/relationships/styles" Target="styles.xml"/><Relationship Id="rId9" Type="http://schemas.openxmlformats.org/officeDocument/2006/relationships/hyperlink" Target="http://www.wawasee.k12.in.us/education/components/docmgr/default.php?sectiondetailid=9118&amp;fileitem=4476&amp;catfilter=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Farmers State Bank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05836E-BD1D-7243-AE04-F25EEDE2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Lakeland Youth Center</cp:lastModifiedBy>
  <cp:revision>4</cp:revision>
  <cp:lastPrinted>2015-01-21T17:07:00Z</cp:lastPrinted>
  <dcterms:created xsi:type="dcterms:W3CDTF">2015-05-27T18:26:00Z</dcterms:created>
  <dcterms:modified xsi:type="dcterms:W3CDTF">2018-08-15T14:20:00Z</dcterms:modified>
</cp:coreProperties>
</file>